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Судебный участок</w:t>
      </w:r>
      <w:r>
        <w:rPr>
          <w:iCs/>
          <w:sz w:val="18"/>
          <w:szCs w:val="18"/>
        </w:rPr>
        <w:t xml:space="preserve"> №</w:t>
      </w:r>
      <w:r w:rsidR="0031543D">
        <w:rPr>
          <w:iCs/>
          <w:sz w:val="18"/>
          <w:szCs w:val="18"/>
        </w:rPr>
        <w:t>*</w:t>
      </w:r>
      <w:r>
        <w:rPr>
          <w:iCs/>
          <w:sz w:val="18"/>
          <w:szCs w:val="18"/>
        </w:rPr>
        <w:t xml:space="preserve"> </w:t>
      </w:r>
      <w:r w:rsidR="0031543D">
        <w:rPr>
          <w:iCs/>
          <w:sz w:val="18"/>
          <w:szCs w:val="18"/>
        </w:rPr>
        <w:t>****************************************************</w:t>
      </w:r>
    </w:p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*****************************************************</w:t>
      </w:r>
      <w:r>
        <w:rPr>
          <w:iCs/>
          <w:sz w:val="18"/>
          <w:szCs w:val="18"/>
        </w:rPr>
        <w:t xml:space="preserve">, </w:t>
      </w:r>
    </w:p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*************</w:t>
      </w:r>
    </w:p>
    <w:p w:rsidR="0037487E" w:rsidP="0037487E">
      <w:pPr>
        <w:jc w:val="center"/>
        <w:rPr>
          <w:b/>
          <w:color w:val="000000" w:themeColor="text1"/>
          <w:sz w:val="26"/>
          <w:szCs w:val="26"/>
        </w:rPr>
      </w:pPr>
    </w:p>
    <w:p w:rsidR="0037487E" w:rsidP="0037487E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Дело № 5-</w:t>
      </w:r>
      <w:r w:rsidR="00C80AE6">
        <w:rPr>
          <w:b w:val="0"/>
          <w:sz w:val="24"/>
          <w:szCs w:val="24"/>
        </w:rPr>
        <w:t>324</w:t>
      </w:r>
      <w:r>
        <w:rPr>
          <w:b w:val="0"/>
          <w:sz w:val="24"/>
          <w:szCs w:val="24"/>
        </w:rPr>
        <w:t>-0102/</w:t>
      </w:r>
      <w:r w:rsidR="00667AAB">
        <w:rPr>
          <w:b w:val="0"/>
          <w:sz w:val="24"/>
          <w:szCs w:val="24"/>
        </w:rPr>
        <w:t>2024</w:t>
      </w:r>
    </w:p>
    <w:p w:rsidR="0037487E" w:rsidP="0037487E">
      <w:pPr>
        <w:jc w:val="right"/>
        <w:rPr>
          <w:b/>
          <w:color w:val="000000" w:themeColor="text1"/>
          <w:sz w:val="26"/>
          <w:szCs w:val="26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ПОСТАНОВЛЕНИЕ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назначении административного наказания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г.</w:t>
      </w:r>
      <w:r w:rsidR="00667AAB">
        <w:rPr>
          <w:color w:val="000000" w:themeColor="text1"/>
          <w:sz w:val="24"/>
          <w:szCs w:val="24"/>
        </w:rPr>
        <w:t xml:space="preserve"> </w:t>
      </w:r>
      <w:r w:rsidR="0031543D">
        <w:rPr>
          <w:color w:val="000000" w:themeColor="text1"/>
          <w:sz w:val="24"/>
          <w:szCs w:val="24"/>
        </w:rPr>
        <w:t xml:space="preserve">**********                                                                                                        </w:t>
      </w:r>
      <w:r w:rsidR="00C80AE6">
        <w:rPr>
          <w:color w:val="000000" w:themeColor="text1"/>
          <w:sz w:val="24"/>
          <w:szCs w:val="24"/>
        </w:rPr>
        <w:t>29 мая</w:t>
      </w:r>
      <w:r w:rsidR="00667AAB">
        <w:rPr>
          <w:color w:val="000000" w:themeColor="text1"/>
          <w:sz w:val="24"/>
          <w:szCs w:val="24"/>
        </w:rPr>
        <w:t xml:space="preserve"> 2024</w:t>
      </w:r>
      <w:r>
        <w:rPr>
          <w:color w:val="000000" w:themeColor="text1"/>
          <w:sz w:val="24"/>
          <w:szCs w:val="24"/>
        </w:rPr>
        <w:t xml:space="preserve"> года</w:t>
      </w: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667AAB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Мировой судья судебного участка №</w:t>
      </w:r>
      <w:r w:rsidR="0031543D">
        <w:rPr>
          <w:color w:val="000000" w:themeColor="text1"/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 xml:space="preserve"> </w:t>
      </w:r>
      <w:r w:rsidR="0031543D">
        <w:rPr>
          <w:color w:val="000000" w:themeColor="text1"/>
          <w:sz w:val="24"/>
          <w:szCs w:val="24"/>
        </w:rPr>
        <w:t>***************************************</w:t>
      </w:r>
      <w:r>
        <w:rPr>
          <w:color w:val="000000" w:themeColor="text1"/>
          <w:sz w:val="24"/>
          <w:szCs w:val="24"/>
        </w:rPr>
        <w:t xml:space="preserve">Сварцев </w:t>
      </w:r>
      <w:r w:rsidR="0031543D">
        <w:rPr>
          <w:color w:val="000000" w:themeColor="text1"/>
          <w:sz w:val="24"/>
          <w:szCs w:val="24"/>
        </w:rPr>
        <w:t>**</w:t>
      </w:r>
      <w:r>
        <w:rPr>
          <w:color w:val="000000" w:themeColor="text1"/>
          <w:sz w:val="24"/>
          <w:szCs w:val="24"/>
        </w:rPr>
        <w:t xml:space="preserve">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 участием </w:t>
      </w:r>
      <w:r w:rsidR="00242AD8">
        <w:rPr>
          <w:color w:val="000000" w:themeColor="text1"/>
          <w:sz w:val="24"/>
          <w:szCs w:val="24"/>
        </w:rPr>
        <w:t xml:space="preserve">Ивашкова </w:t>
      </w:r>
      <w:r w:rsidR="0031543D">
        <w:rPr>
          <w:color w:val="000000" w:themeColor="text1"/>
          <w:sz w:val="24"/>
          <w:szCs w:val="24"/>
        </w:rPr>
        <w:t>***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рассмотрев в открытом судебном заседании в помещении судебного участка №</w:t>
      </w:r>
      <w:r w:rsidR="009A184A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Белоярского судебного района дело об административном правонарушении, возбужденное по ст.20.21 КоАП РФ в отношении </w:t>
      </w:r>
      <w:r w:rsidR="00242AD8">
        <w:rPr>
          <w:color w:val="000000" w:themeColor="text1"/>
          <w:sz w:val="24"/>
          <w:szCs w:val="24"/>
        </w:rPr>
        <w:t xml:space="preserve">Ивашкова </w:t>
      </w:r>
      <w:r w:rsidR="0031543D">
        <w:rPr>
          <w:color w:val="000000" w:themeColor="text1"/>
          <w:sz w:val="24"/>
          <w:szCs w:val="24"/>
        </w:rPr>
        <w:t>******* ************</w:t>
      </w:r>
      <w:r>
        <w:rPr>
          <w:sz w:val="24"/>
          <w:szCs w:val="24"/>
        </w:rPr>
        <w:t xml:space="preserve">, </w:t>
      </w:r>
      <w:r w:rsidR="0031543D">
        <w:rPr>
          <w:sz w:val="24"/>
          <w:szCs w:val="24"/>
        </w:rPr>
        <w:t>*************</w:t>
      </w:r>
      <w:r w:rsidR="00667AAB">
        <w:rPr>
          <w:sz w:val="24"/>
          <w:szCs w:val="24"/>
        </w:rPr>
        <w:t xml:space="preserve"> года рождения, уроженца </w:t>
      </w:r>
      <w:r w:rsidR="0031543D">
        <w:rPr>
          <w:sz w:val="24"/>
          <w:szCs w:val="24"/>
        </w:rPr>
        <w:t>**************************************</w:t>
      </w:r>
      <w:r>
        <w:rPr>
          <w:sz w:val="24"/>
          <w:szCs w:val="24"/>
        </w:rPr>
        <w:t xml:space="preserve">, гражданина Российской Федерации, проживающего по адресу: </w:t>
      </w:r>
      <w:r w:rsidR="0031543D">
        <w:rPr>
          <w:sz w:val="24"/>
          <w:szCs w:val="24"/>
        </w:rPr>
        <w:t>*********************************************</w:t>
      </w:r>
      <w:r>
        <w:rPr>
          <w:sz w:val="24"/>
          <w:szCs w:val="24"/>
        </w:rPr>
        <w:t xml:space="preserve">, паспорт: серия </w:t>
      </w:r>
      <w:r w:rsidR="0031543D">
        <w:rPr>
          <w:sz w:val="24"/>
          <w:szCs w:val="24"/>
        </w:rPr>
        <w:t>**************************************</w:t>
      </w:r>
      <w:r>
        <w:rPr>
          <w:sz w:val="24"/>
          <w:szCs w:val="24"/>
        </w:rPr>
        <w:t>, ранее привлекавшего к административной ответственности</w:t>
      </w:r>
      <w:r>
        <w:rPr>
          <w:color w:val="000000" w:themeColor="text1"/>
          <w:sz w:val="24"/>
          <w:szCs w:val="24"/>
        </w:rPr>
        <w:t>,</w:t>
      </w:r>
    </w:p>
    <w:p w:rsidR="0037487E" w:rsidP="0037487E">
      <w:pPr>
        <w:jc w:val="center"/>
        <w:rPr>
          <w:b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УСТАНОВИЛ</w:t>
      </w:r>
      <w:r>
        <w:rPr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28 мая</w:t>
      </w:r>
      <w:r w:rsidR="00242AD8">
        <w:rPr>
          <w:color w:val="000000" w:themeColor="text1"/>
          <w:sz w:val="24"/>
          <w:szCs w:val="24"/>
        </w:rPr>
        <w:t xml:space="preserve"> 2024</w:t>
      </w:r>
      <w:r w:rsidR="00667AAB">
        <w:rPr>
          <w:color w:val="000000" w:themeColor="text1"/>
          <w:sz w:val="24"/>
          <w:szCs w:val="24"/>
        </w:rPr>
        <w:t xml:space="preserve"> года</w:t>
      </w:r>
      <w:r>
        <w:rPr>
          <w:color w:val="000000" w:themeColor="text1"/>
          <w:sz w:val="24"/>
          <w:szCs w:val="24"/>
        </w:rPr>
        <w:t xml:space="preserve"> в </w:t>
      </w:r>
      <w:r>
        <w:rPr>
          <w:color w:val="000000" w:themeColor="text1"/>
          <w:sz w:val="24"/>
          <w:szCs w:val="24"/>
        </w:rPr>
        <w:t>08</w:t>
      </w:r>
      <w:r w:rsidR="00242AD8">
        <w:rPr>
          <w:color w:val="000000" w:themeColor="text1"/>
          <w:sz w:val="24"/>
          <w:szCs w:val="24"/>
        </w:rPr>
        <w:t xml:space="preserve"> час. 45</w:t>
      </w:r>
      <w:r>
        <w:rPr>
          <w:color w:val="000000" w:themeColor="text1"/>
          <w:sz w:val="24"/>
          <w:szCs w:val="24"/>
        </w:rPr>
        <w:t xml:space="preserve"> мин. </w:t>
      </w:r>
      <w:r w:rsidR="00242AD8">
        <w:rPr>
          <w:color w:val="000000" w:themeColor="text1"/>
          <w:sz w:val="24"/>
          <w:szCs w:val="24"/>
        </w:rPr>
        <w:t xml:space="preserve">Ивашков </w:t>
      </w:r>
      <w:r w:rsidR="0031543D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в общественном месте – </w:t>
      </w:r>
      <w:r w:rsidR="00242AD8">
        <w:rPr>
          <w:color w:val="000000" w:themeColor="text1"/>
          <w:sz w:val="24"/>
          <w:szCs w:val="24"/>
        </w:rPr>
        <w:t>в</w:t>
      </w:r>
      <w:r>
        <w:rPr>
          <w:color w:val="000000" w:themeColor="text1"/>
          <w:sz w:val="24"/>
          <w:szCs w:val="24"/>
        </w:rPr>
        <w:t>озле</w:t>
      </w:r>
      <w:r w:rsidR="00242AD8">
        <w:rPr>
          <w:color w:val="000000" w:themeColor="text1"/>
          <w:sz w:val="24"/>
          <w:szCs w:val="24"/>
        </w:rPr>
        <w:t xml:space="preserve"> магазин</w:t>
      </w:r>
      <w:r>
        <w:rPr>
          <w:color w:val="000000" w:themeColor="text1"/>
          <w:sz w:val="24"/>
          <w:szCs w:val="24"/>
        </w:rPr>
        <w:t>а</w:t>
      </w:r>
      <w:r w:rsidR="00242AD8">
        <w:rPr>
          <w:color w:val="000000" w:themeColor="text1"/>
          <w:sz w:val="24"/>
          <w:szCs w:val="24"/>
        </w:rPr>
        <w:t xml:space="preserve"> «</w:t>
      </w:r>
      <w:r w:rsidR="0031543D">
        <w:rPr>
          <w:color w:val="000000" w:themeColor="text1"/>
          <w:sz w:val="24"/>
          <w:szCs w:val="24"/>
        </w:rPr>
        <w:t>**********</w:t>
      </w:r>
      <w:r w:rsidR="00242AD8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дом </w:t>
      </w:r>
      <w:r>
        <w:rPr>
          <w:color w:val="000000" w:themeColor="text1"/>
          <w:sz w:val="24"/>
          <w:szCs w:val="24"/>
        </w:rPr>
        <w:t>№</w:t>
      </w:r>
      <w:r w:rsidR="0031543D">
        <w:rPr>
          <w:color w:val="000000" w:themeColor="text1"/>
          <w:sz w:val="24"/>
          <w:szCs w:val="24"/>
        </w:rPr>
        <w:t>**</w:t>
      </w:r>
      <w:r>
        <w:rPr>
          <w:color w:val="000000" w:themeColor="text1"/>
          <w:sz w:val="24"/>
          <w:szCs w:val="24"/>
        </w:rPr>
        <w:t xml:space="preserve"> мкр. </w:t>
      </w:r>
      <w:r w:rsidR="0031543D">
        <w:rPr>
          <w:color w:val="000000" w:themeColor="text1"/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 xml:space="preserve"> в г.</w:t>
      </w:r>
      <w:r w:rsidR="00667AAB">
        <w:rPr>
          <w:color w:val="000000" w:themeColor="text1"/>
          <w:sz w:val="24"/>
          <w:szCs w:val="24"/>
        </w:rPr>
        <w:t xml:space="preserve"> </w:t>
      </w:r>
      <w:r w:rsidR="0031543D">
        <w:rPr>
          <w:color w:val="000000" w:themeColor="text1"/>
          <w:sz w:val="24"/>
          <w:szCs w:val="24"/>
        </w:rPr>
        <w:t>*********</w:t>
      </w:r>
      <w:r>
        <w:rPr>
          <w:color w:val="000000" w:themeColor="text1"/>
          <w:sz w:val="24"/>
          <w:szCs w:val="24"/>
        </w:rPr>
        <w:t xml:space="preserve"> находился в состоянии алкогольного опьянения: </w:t>
      </w:r>
      <w:r w:rsidR="00242AD8">
        <w:rPr>
          <w:color w:val="000000" w:themeColor="text1"/>
          <w:sz w:val="24"/>
          <w:szCs w:val="24"/>
        </w:rPr>
        <w:t>координация его движений была нарушено, что выражалось шаткой походкой</w:t>
      </w:r>
      <w:r>
        <w:rPr>
          <w:color w:val="000000" w:themeColor="text1"/>
          <w:sz w:val="24"/>
          <w:szCs w:val="24"/>
        </w:rPr>
        <w:t xml:space="preserve"> из стороны в сторону</w:t>
      </w:r>
      <w:r w:rsidR="00242AD8">
        <w:rPr>
          <w:color w:val="000000" w:themeColor="text1"/>
          <w:sz w:val="24"/>
          <w:szCs w:val="24"/>
        </w:rPr>
        <w:t xml:space="preserve">, резкий запах алкоголя изо </w:t>
      </w:r>
      <w:r>
        <w:rPr>
          <w:color w:val="000000" w:themeColor="text1"/>
          <w:sz w:val="24"/>
          <w:szCs w:val="24"/>
        </w:rPr>
        <w:t>рта</w:t>
      </w:r>
      <w:r w:rsidR="00242AD8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неопрятный внешний вид</w:t>
      </w:r>
      <w:r w:rsidR="00667AAB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куртка в области левого предплечья в грязных пятнах</w:t>
      </w:r>
      <w:r w:rsidR="00667AAB">
        <w:rPr>
          <w:color w:val="000000" w:themeColor="text1"/>
          <w:sz w:val="24"/>
          <w:szCs w:val="24"/>
        </w:rPr>
        <w:t>)</w:t>
      </w:r>
      <w:r w:rsidR="00242AD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чем оскорбил человеческое достоинство и общественную нравственность. 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судебном заседании </w:t>
      </w:r>
      <w:r w:rsidR="00242AD8">
        <w:rPr>
          <w:color w:val="000000" w:themeColor="text1"/>
          <w:sz w:val="24"/>
          <w:szCs w:val="24"/>
        </w:rPr>
        <w:t xml:space="preserve">Ивашков </w:t>
      </w:r>
      <w:r w:rsidR="0031543D">
        <w:rPr>
          <w:color w:val="000000" w:themeColor="text1"/>
          <w:sz w:val="24"/>
          <w:szCs w:val="24"/>
        </w:rPr>
        <w:t>***</w:t>
      </w:r>
      <w:r>
        <w:rPr>
          <w:sz w:val="24"/>
          <w:szCs w:val="24"/>
        </w:rPr>
        <w:t xml:space="preserve"> правом на защиту не воспользовался, вину в совершении правонарушения не оспаривал. Инвалидности 1 и 2 группы не имеет</w:t>
      </w:r>
      <w:r>
        <w:rPr>
          <w:color w:val="000000" w:themeColor="text1"/>
          <w:sz w:val="24"/>
          <w:szCs w:val="24"/>
        </w:rPr>
        <w:t>.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Заслушав </w:t>
      </w:r>
      <w:r w:rsidR="00242AD8">
        <w:rPr>
          <w:color w:val="000000" w:themeColor="text1"/>
          <w:sz w:val="24"/>
          <w:szCs w:val="24"/>
        </w:rPr>
        <w:t xml:space="preserve">Ивашкова </w:t>
      </w:r>
      <w:r w:rsidR="0031543D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изучив письменные материалы дела, мировой судья пришел к следующему.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соответствии со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Факт совершения </w:t>
      </w:r>
      <w:r w:rsidR="00242AD8">
        <w:rPr>
          <w:color w:val="000000" w:themeColor="text1"/>
          <w:sz w:val="24"/>
          <w:szCs w:val="24"/>
        </w:rPr>
        <w:t xml:space="preserve">Ивашковым </w:t>
      </w:r>
      <w:r w:rsidR="0031543D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административного правонарушения, предусмотренного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86 №</w:t>
      </w:r>
      <w:r w:rsidR="0031543D">
        <w:rPr>
          <w:color w:val="000000" w:themeColor="text1"/>
          <w:sz w:val="24"/>
          <w:szCs w:val="24"/>
        </w:rPr>
        <w:t>********</w:t>
      </w:r>
      <w:r>
        <w:rPr>
          <w:color w:val="000000" w:themeColor="text1"/>
          <w:sz w:val="24"/>
          <w:szCs w:val="24"/>
        </w:rPr>
        <w:t xml:space="preserve"> от </w:t>
      </w:r>
      <w:r w:rsidR="00C80AE6">
        <w:rPr>
          <w:color w:val="000000" w:themeColor="text1"/>
          <w:sz w:val="24"/>
          <w:szCs w:val="24"/>
        </w:rPr>
        <w:t>28.05</w:t>
      </w:r>
      <w:r w:rsidR="00667AAB">
        <w:rPr>
          <w:color w:val="000000" w:themeColor="text1"/>
          <w:sz w:val="24"/>
          <w:szCs w:val="24"/>
        </w:rPr>
        <w:t>.2024</w:t>
      </w:r>
      <w:r>
        <w:rPr>
          <w:color w:val="000000" w:themeColor="text1"/>
          <w:sz w:val="24"/>
          <w:szCs w:val="24"/>
        </w:rPr>
        <w:t xml:space="preserve">; рапортом </w:t>
      </w:r>
      <w:r w:rsidR="00C80AE6">
        <w:rPr>
          <w:color w:val="000000" w:themeColor="text1"/>
          <w:sz w:val="24"/>
          <w:szCs w:val="24"/>
        </w:rPr>
        <w:t>полицейского ОППСП</w:t>
      </w:r>
      <w:r>
        <w:rPr>
          <w:color w:val="000000" w:themeColor="text1"/>
          <w:sz w:val="24"/>
          <w:szCs w:val="24"/>
        </w:rPr>
        <w:t xml:space="preserve"> ОМВД России по </w:t>
      </w:r>
      <w:r w:rsidR="0031543D">
        <w:rPr>
          <w:color w:val="000000" w:themeColor="text1"/>
          <w:sz w:val="24"/>
          <w:szCs w:val="24"/>
        </w:rPr>
        <w:t>********</w:t>
      </w:r>
      <w:r>
        <w:rPr>
          <w:color w:val="000000" w:themeColor="text1"/>
          <w:sz w:val="24"/>
          <w:szCs w:val="24"/>
        </w:rPr>
        <w:t xml:space="preserve"> району </w:t>
      </w:r>
      <w:r w:rsidR="00C80AE6">
        <w:rPr>
          <w:color w:val="000000" w:themeColor="text1"/>
          <w:sz w:val="24"/>
          <w:szCs w:val="24"/>
        </w:rPr>
        <w:t xml:space="preserve">сержанта полиции Лельхова </w:t>
      </w:r>
      <w:r w:rsidR="0031543D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объяснением свидетел</w:t>
      </w:r>
      <w:r w:rsidR="00C80AE6">
        <w:rPr>
          <w:color w:val="000000" w:themeColor="text1"/>
          <w:sz w:val="24"/>
          <w:szCs w:val="24"/>
        </w:rPr>
        <w:t>ей</w:t>
      </w:r>
      <w:r>
        <w:rPr>
          <w:color w:val="000000" w:themeColor="text1"/>
          <w:sz w:val="24"/>
          <w:szCs w:val="24"/>
        </w:rPr>
        <w:t xml:space="preserve"> правонарушения </w:t>
      </w:r>
      <w:r w:rsidR="00C80AE6">
        <w:rPr>
          <w:color w:val="000000" w:themeColor="text1"/>
          <w:sz w:val="24"/>
          <w:szCs w:val="24"/>
        </w:rPr>
        <w:t xml:space="preserve">Медведева </w:t>
      </w:r>
      <w:r w:rsidR="0031543D">
        <w:rPr>
          <w:color w:val="000000" w:themeColor="text1"/>
          <w:sz w:val="24"/>
          <w:szCs w:val="24"/>
        </w:rPr>
        <w:t>***</w:t>
      </w:r>
      <w:r w:rsidR="00C80AE6">
        <w:rPr>
          <w:color w:val="000000" w:themeColor="text1"/>
          <w:sz w:val="24"/>
          <w:szCs w:val="24"/>
        </w:rPr>
        <w:t xml:space="preserve"> и Михель </w:t>
      </w:r>
      <w:r w:rsidR="0031543D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актом медицинского освидетельствования на состояние опьянения №</w:t>
      </w:r>
      <w:r w:rsidR="0031543D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от </w:t>
      </w:r>
      <w:r w:rsidR="00C80AE6">
        <w:rPr>
          <w:color w:val="000000" w:themeColor="text1"/>
          <w:sz w:val="24"/>
          <w:szCs w:val="24"/>
        </w:rPr>
        <w:t>28.05</w:t>
      </w:r>
      <w:r w:rsidR="00667AAB">
        <w:rPr>
          <w:color w:val="000000" w:themeColor="text1"/>
          <w:sz w:val="24"/>
          <w:szCs w:val="24"/>
        </w:rPr>
        <w:t>.2024</w:t>
      </w:r>
      <w:r>
        <w:rPr>
          <w:color w:val="000000" w:themeColor="text1"/>
          <w:sz w:val="24"/>
          <w:szCs w:val="24"/>
        </w:rPr>
        <w:t xml:space="preserve">, согласно которому у </w:t>
      </w:r>
      <w:r w:rsidR="00242AD8">
        <w:rPr>
          <w:color w:val="000000" w:themeColor="text1"/>
          <w:sz w:val="24"/>
          <w:szCs w:val="24"/>
        </w:rPr>
        <w:t xml:space="preserve">Ивашкова </w:t>
      </w:r>
      <w:r w:rsidR="0031543D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установлено состояние алкогольного опьянени</w:t>
      </w:r>
      <w:r w:rsidR="00667AAB">
        <w:rPr>
          <w:color w:val="000000" w:themeColor="text1"/>
          <w:sz w:val="24"/>
          <w:szCs w:val="24"/>
        </w:rPr>
        <w:t xml:space="preserve">я, показания прибора составили </w:t>
      </w:r>
      <w:r w:rsidR="00C80AE6">
        <w:rPr>
          <w:color w:val="000000" w:themeColor="text1"/>
          <w:sz w:val="24"/>
          <w:szCs w:val="24"/>
        </w:rPr>
        <w:t>0,79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мг/л этанола в выдыхаемом воздухе.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Таким образом, вина </w:t>
      </w:r>
      <w:r w:rsidR="00242AD8">
        <w:rPr>
          <w:color w:val="000000" w:themeColor="text1"/>
          <w:sz w:val="24"/>
          <w:szCs w:val="24"/>
        </w:rPr>
        <w:t xml:space="preserve">Ивашкова </w:t>
      </w:r>
      <w:r w:rsidR="0031543D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по факту появления в общественном месте в состоянии опьянения, оскорбляющем человеческое достоинство и общественную нравственность, нашла своё подтверждение.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Действия </w:t>
      </w:r>
      <w:r w:rsidR="00242AD8">
        <w:rPr>
          <w:color w:val="000000" w:themeColor="text1"/>
          <w:sz w:val="24"/>
          <w:szCs w:val="24"/>
        </w:rPr>
        <w:t xml:space="preserve">Ивашкова </w:t>
      </w:r>
      <w:r w:rsidR="0031543D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мировой судья квалифицирует по ст.20.21 КоАП РФ.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Смягчающих, о</w:t>
      </w:r>
      <w:r>
        <w:rPr>
          <w:bCs/>
          <w:color w:val="000000" w:themeColor="text1"/>
          <w:sz w:val="24"/>
          <w:szCs w:val="24"/>
        </w:rPr>
        <w:t xml:space="preserve">тягчающих </w:t>
      </w:r>
      <w:r>
        <w:rPr>
          <w:bCs/>
          <w:snapToGrid w:val="0"/>
          <w:color w:val="000000" w:themeColor="text1"/>
          <w:sz w:val="24"/>
          <w:szCs w:val="24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 w:rsidR="0037487E" w:rsidP="0037487E">
      <w:pPr>
        <w:ind w:firstLine="720"/>
        <w:jc w:val="both"/>
        <w:rPr>
          <w:snapToGrid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</w:t>
      </w:r>
      <w:r>
        <w:rPr>
          <w:snapToGrid w:val="0"/>
          <w:color w:val="000000" w:themeColor="text1"/>
          <w:sz w:val="24"/>
          <w:szCs w:val="24"/>
        </w:rPr>
        <w:t xml:space="preserve">а основании изложенного, руководствуясь ст. ст. 23.1, 29.5, 29.6, 29.10 КоАП РФ, мировой судья </w:t>
      </w:r>
    </w:p>
    <w:p w:rsidR="0037487E" w:rsidP="0037487E">
      <w:pPr>
        <w:rPr>
          <w:b/>
          <w:snapToGrid w:val="0"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  <w:r>
        <w:rPr>
          <w:b/>
          <w:snapToGrid w:val="0"/>
          <w:color w:val="000000" w:themeColor="text1"/>
          <w:sz w:val="24"/>
          <w:szCs w:val="24"/>
        </w:rPr>
        <w:t>ПОСТАНОВИЛ</w:t>
      </w:r>
      <w:r>
        <w:rPr>
          <w:snapToGrid w:val="0"/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242AD8">
        <w:rPr>
          <w:color w:val="000000" w:themeColor="text1"/>
          <w:sz w:val="24"/>
          <w:szCs w:val="24"/>
        </w:rPr>
        <w:t xml:space="preserve">Ивашкова </w:t>
      </w:r>
      <w:r w:rsidR="0031543D">
        <w:rPr>
          <w:color w:val="000000" w:themeColor="text1"/>
          <w:sz w:val="24"/>
          <w:szCs w:val="24"/>
        </w:rPr>
        <w:t>******* ************</w:t>
      </w:r>
      <w:r>
        <w:rPr>
          <w:sz w:val="24"/>
          <w:szCs w:val="24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 w:rsidR="00242AD8">
        <w:rPr>
          <w:sz w:val="24"/>
          <w:szCs w:val="24"/>
        </w:rPr>
        <w:t>1 000</w:t>
      </w:r>
      <w:r>
        <w:rPr>
          <w:sz w:val="24"/>
          <w:szCs w:val="24"/>
        </w:rPr>
        <w:t xml:space="preserve"> рублей.</w:t>
      </w:r>
    </w:p>
    <w:p w:rsidR="0037487E" w:rsidP="0037487E">
      <w:pPr>
        <w:ind w:right="26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штраф подлежит уплате по следующим реквизитам: </w:t>
      </w:r>
    </w:p>
    <w:p w:rsidR="0037487E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*************************************************************</w:t>
      </w:r>
    </w:p>
    <w:p w:rsidR="0031543D" w:rsidRPr="00667AAB" w:rsidP="0037487E">
      <w:pPr>
        <w:tabs>
          <w:tab w:val="left" w:pos="9180"/>
        </w:tabs>
        <w:ind w:right="-5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</w:t>
      </w:r>
    </w:p>
    <w:p w:rsidR="0037487E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Документ, подтверждающий уплату административного штрафа, необходимо представить суду.</w:t>
      </w:r>
    </w:p>
    <w:p w:rsidR="0037487E" w:rsidP="003748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Разъяснить </w:t>
      </w:r>
      <w:r w:rsidR="00242AD8">
        <w:rPr>
          <w:bCs/>
          <w:sz w:val="24"/>
          <w:szCs w:val="24"/>
        </w:rPr>
        <w:t xml:space="preserve">Ивашкову </w:t>
      </w:r>
      <w:r w:rsidR="0031543D">
        <w:rPr>
          <w:bCs/>
          <w:sz w:val="24"/>
          <w:szCs w:val="24"/>
        </w:rPr>
        <w:t>***</w:t>
      </w:r>
      <w:r>
        <w:rPr>
          <w:bCs/>
          <w:sz w:val="24"/>
          <w:szCs w:val="24"/>
        </w:rPr>
        <w:t xml:space="preserve"> что в соответствии с частью 1 статье 20.25 </w:t>
      </w:r>
      <w:r>
        <w:rPr>
          <w:sz w:val="24"/>
          <w:szCs w:val="24"/>
        </w:rPr>
        <w:t>Кодекса Российской Федерации об административных правонарушениях</w:t>
      </w:r>
      <w:r>
        <w:rPr>
          <w:bCs/>
          <w:sz w:val="24"/>
          <w:szCs w:val="24"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Постановление может быть обжаловано в течение десяти суток со дня вручения или получения в </w:t>
      </w:r>
      <w:r w:rsidR="0031543D">
        <w:rPr>
          <w:sz w:val="24"/>
          <w:szCs w:val="24"/>
        </w:rPr>
        <w:t>***********</w:t>
      </w:r>
      <w:r>
        <w:rPr>
          <w:sz w:val="24"/>
          <w:szCs w:val="24"/>
        </w:rPr>
        <w:t xml:space="preserve"> городской суд </w:t>
      </w:r>
      <w:r w:rsidR="0031543D">
        <w:rPr>
          <w:sz w:val="24"/>
          <w:szCs w:val="24"/>
        </w:rPr>
        <w:t>**********</w:t>
      </w:r>
      <w:r>
        <w:rPr>
          <w:sz w:val="24"/>
          <w:szCs w:val="24"/>
        </w:rPr>
        <w:t xml:space="preserve"> непосредственно либо через мирового судью</w:t>
      </w:r>
      <w:r>
        <w:rPr>
          <w:snapToGrid w:val="0"/>
          <w:color w:val="000000" w:themeColor="text1"/>
          <w:sz w:val="24"/>
          <w:szCs w:val="24"/>
        </w:rPr>
        <w:t>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color w:val="000000" w:themeColor="text1"/>
          <w:sz w:val="24"/>
          <w:szCs w:val="24"/>
        </w:rPr>
        <w:t xml:space="preserve"> </w:t>
      </w:r>
    </w:p>
    <w:p w:rsidR="0037487E" w:rsidP="00374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</w:t>
      </w:r>
    </w:p>
    <w:p w:rsidR="0037487E" w:rsidP="00667A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Мировой судья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        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</w:t>
      </w:r>
      <w:r w:rsidR="00242AD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</w:t>
      </w:r>
      <w:r w:rsidR="0031543D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Сварцев</w:t>
      </w:r>
    </w:p>
    <w:p w:rsidR="0037487E" w:rsidP="0037487E">
      <w:pPr>
        <w:ind w:firstLine="720"/>
        <w:jc w:val="both"/>
      </w:pPr>
    </w:p>
    <w:p w:rsidR="005F2916"/>
    <w:sectPr w:rsidSect="00667A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36"/>
    <w:rsid w:val="0006227C"/>
    <w:rsid w:val="00242AD8"/>
    <w:rsid w:val="0031543D"/>
    <w:rsid w:val="0037487E"/>
    <w:rsid w:val="003A3236"/>
    <w:rsid w:val="005F2916"/>
    <w:rsid w:val="00667AAB"/>
    <w:rsid w:val="009A184A"/>
    <w:rsid w:val="00C80AE6"/>
    <w:rsid w:val="00F651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4DAC87-456E-4DEC-B4CE-52B9556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87E"/>
    <w:rPr>
      <w:color w:val="0000FF"/>
      <w:u w:val="single"/>
    </w:rPr>
  </w:style>
  <w:style w:type="paragraph" w:styleId="Title">
    <w:name w:val="Title"/>
    <w:basedOn w:val="Normal"/>
    <w:link w:val="a"/>
    <w:uiPriority w:val="10"/>
    <w:qFormat/>
    <w:rsid w:val="0037487E"/>
    <w:pPr>
      <w:jc w:val="center"/>
    </w:pPr>
    <w:rPr>
      <w:b/>
      <w:sz w:val="32"/>
      <w:szCs w:val="32"/>
    </w:rPr>
  </w:style>
  <w:style w:type="character" w:customStyle="1" w:styleId="a">
    <w:name w:val="Название Знак"/>
    <w:basedOn w:val="DefaultParagraphFont"/>
    <w:link w:val="Title"/>
    <w:uiPriority w:val="10"/>
    <w:rsid w:val="0037487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A184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A1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